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9" w:rsidRPr="00C74227" w:rsidRDefault="00852CD9" w:rsidP="00852CD9">
      <w:pPr>
        <w:jc w:val="center"/>
        <w:rPr>
          <w:rFonts w:ascii="Century Gothic" w:hAnsi="Century Gothic" w:cs="Times New Roman"/>
          <w:b/>
          <w:sz w:val="40"/>
          <w:szCs w:val="40"/>
        </w:rPr>
      </w:pPr>
      <w:bookmarkStart w:id="0" w:name="_GoBack"/>
      <w:r w:rsidRPr="00C74227">
        <w:rPr>
          <w:rFonts w:ascii="Century Gothic" w:hAnsi="Century Gothic" w:cs="Times New Roman"/>
          <w:b/>
          <w:sz w:val="40"/>
          <w:szCs w:val="40"/>
        </w:rPr>
        <w:t>REGULAMIN KONKURSU „EKSTRA KLASA</w:t>
      </w:r>
      <w:r w:rsidR="00C74227" w:rsidRPr="00C74227">
        <w:rPr>
          <w:rFonts w:ascii="Century Gothic" w:hAnsi="Century Gothic" w:cs="Times New Roman"/>
          <w:b/>
          <w:sz w:val="40"/>
          <w:szCs w:val="40"/>
        </w:rPr>
        <w:t xml:space="preserve"> ZSBT</w:t>
      </w:r>
      <w:r w:rsidRPr="00C74227">
        <w:rPr>
          <w:rFonts w:ascii="Century Gothic" w:hAnsi="Century Gothic" w:cs="Times New Roman"/>
          <w:b/>
          <w:sz w:val="40"/>
          <w:szCs w:val="40"/>
        </w:rPr>
        <w:t>”</w:t>
      </w:r>
      <w:bookmarkEnd w:id="0"/>
    </w:p>
    <w:p w:rsidR="00C74227" w:rsidRPr="00C74227" w:rsidRDefault="00852CD9" w:rsidP="00C74227">
      <w:pPr>
        <w:jc w:val="center"/>
        <w:rPr>
          <w:rFonts w:ascii="Century Gothic" w:hAnsi="Century Gothic" w:cs="Times New Roman"/>
          <w:b/>
          <w:sz w:val="40"/>
          <w:szCs w:val="40"/>
        </w:rPr>
      </w:pPr>
      <w:r w:rsidRPr="00C74227">
        <w:rPr>
          <w:rFonts w:ascii="Century Gothic" w:hAnsi="Century Gothic" w:cs="Times New Roman"/>
          <w:b/>
          <w:sz w:val="40"/>
          <w:szCs w:val="40"/>
        </w:rPr>
        <w:t>ROK SZKOLNY 2018/2019</w:t>
      </w:r>
    </w:p>
    <w:p w:rsidR="00852CD9" w:rsidRPr="00C74227" w:rsidRDefault="00852CD9" w:rsidP="004F739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 xml:space="preserve">Celem konkursu „EKSTRA KLASA” jest zainicjowanie „współzawodnictwa” między wszystkimi klasami dotyczącego różnych dziedzin życia </w:t>
      </w:r>
      <w:r w:rsidR="009E0A0F">
        <w:rPr>
          <w:rFonts w:ascii="Century Gothic" w:hAnsi="Century Gothic"/>
          <w:sz w:val="28"/>
          <w:szCs w:val="28"/>
        </w:rPr>
        <w:t>naszej Szkoły, takich jak:</w:t>
      </w:r>
      <w:r w:rsidRPr="00C74227">
        <w:rPr>
          <w:rFonts w:ascii="Century Gothic" w:hAnsi="Century Gothic"/>
          <w:sz w:val="28"/>
          <w:szCs w:val="28"/>
        </w:rPr>
        <w:t xml:space="preserve"> udział w akcjach charytatywnych, galowy ubiór podczas uroczystości szkolnych, organizacja imprez, apeli szkolnych, udział w konkursach itd.. 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 xml:space="preserve">„Współzawodnictwa”, którego celem jest nie pokonywanie przeciwnika, lecz walka z własnymi słabościami </w:t>
      </w:r>
      <w:r w:rsidR="004F7394">
        <w:rPr>
          <w:rFonts w:ascii="Century Gothic" w:hAnsi="Century Gothic"/>
          <w:sz w:val="28"/>
          <w:szCs w:val="28"/>
        </w:rPr>
        <w:t xml:space="preserve">  </w:t>
      </w:r>
      <w:r w:rsidRPr="00C74227">
        <w:rPr>
          <w:rFonts w:ascii="Century Gothic" w:hAnsi="Century Gothic"/>
          <w:sz w:val="28"/>
          <w:szCs w:val="28"/>
        </w:rPr>
        <w:t xml:space="preserve">i stawanie się coraz doskonalszym (jako grupa i jako osoba). </w:t>
      </w:r>
    </w:p>
    <w:p w:rsidR="00852CD9" w:rsidRPr="00C74227" w:rsidRDefault="00852CD9" w:rsidP="004F739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>Niektóre z konkurencji zaproponowanych przez Samorząd będą wyma</w:t>
      </w:r>
      <w:r w:rsidR="009E0A0F">
        <w:rPr>
          <w:rFonts w:ascii="Century Gothic" w:hAnsi="Century Gothic"/>
          <w:sz w:val="28"/>
          <w:szCs w:val="28"/>
        </w:rPr>
        <w:t xml:space="preserve">gały wspólnego wysiłku </w:t>
      </w:r>
      <w:r w:rsidR="00C74227">
        <w:rPr>
          <w:rFonts w:ascii="Century Gothic" w:hAnsi="Century Gothic"/>
          <w:sz w:val="28"/>
          <w:szCs w:val="28"/>
        </w:rPr>
        <w:t>całej grupy</w:t>
      </w:r>
      <w:r w:rsidRPr="00C74227">
        <w:rPr>
          <w:rFonts w:ascii="Century Gothic" w:hAnsi="Century Gothic"/>
          <w:sz w:val="28"/>
          <w:szCs w:val="28"/>
        </w:rPr>
        <w:t xml:space="preserve">, inne wkładu poszczególnych uczniów. </w:t>
      </w:r>
    </w:p>
    <w:p w:rsidR="00852CD9" w:rsidRPr="00C74227" w:rsidRDefault="00852CD9" w:rsidP="004F739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C74227">
        <w:rPr>
          <w:rFonts w:ascii="Century Gothic" w:hAnsi="Century Gothic"/>
          <w:b/>
          <w:sz w:val="28"/>
          <w:szCs w:val="28"/>
          <w:u w:val="single"/>
        </w:rPr>
        <w:t>Klasy, które na końcu roku szkolnego zgromadzą największa ilość punktów wygrywają „rywalizację” otrzymają prawo do tytułu „EKSTRA KLASA</w:t>
      </w:r>
      <w:r w:rsidR="00C74227" w:rsidRPr="00C74227">
        <w:rPr>
          <w:rFonts w:ascii="Century Gothic" w:hAnsi="Century Gothic"/>
          <w:b/>
          <w:sz w:val="28"/>
          <w:szCs w:val="28"/>
          <w:u w:val="single"/>
        </w:rPr>
        <w:t xml:space="preserve"> ZSBT</w:t>
      </w:r>
      <w:r w:rsidRPr="00C74227">
        <w:rPr>
          <w:rFonts w:ascii="Century Gothic" w:hAnsi="Century Gothic"/>
          <w:b/>
          <w:sz w:val="28"/>
          <w:szCs w:val="28"/>
          <w:u w:val="single"/>
        </w:rPr>
        <w:t xml:space="preserve">” przez następny rok szkolny oraz </w:t>
      </w:r>
      <w:r w:rsidR="009E0A0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C74227">
        <w:rPr>
          <w:rFonts w:ascii="Century Gothic" w:hAnsi="Century Gothic"/>
          <w:b/>
          <w:sz w:val="28"/>
          <w:szCs w:val="28"/>
          <w:u w:val="single"/>
        </w:rPr>
        <w:t xml:space="preserve">w nagrodę wyjście klasowe z wychowawcą, np. do kina czy na kręgle finansowane </w:t>
      </w:r>
      <w:r w:rsidR="00CD16F9">
        <w:rPr>
          <w:rFonts w:ascii="Century Gothic" w:hAnsi="Century Gothic"/>
          <w:b/>
          <w:sz w:val="28"/>
          <w:szCs w:val="28"/>
          <w:u w:val="single"/>
        </w:rPr>
        <w:t>z</w:t>
      </w:r>
      <w:r w:rsidR="004F7394">
        <w:rPr>
          <w:rFonts w:ascii="Century Gothic" w:hAnsi="Century Gothic"/>
          <w:b/>
          <w:sz w:val="28"/>
          <w:szCs w:val="28"/>
          <w:u w:val="single"/>
        </w:rPr>
        <w:t>e</w:t>
      </w:r>
      <w:r w:rsidR="00CD16F9">
        <w:rPr>
          <w:rFonts w:ascii="Century Gothic" w:hAnsi="Century Gothic"/>
          <w:b/>
          <w:sz w:val="28"/>
          <w:szCs w:val="28"/>
          <w:u w:val="single"/>
        </w:rPr>
        <w:t xml:space="preserve"> środków Rady Rodziców i firm partnerskich.</w:t>
      </w:r>
    </w:p>
    <w:p w:rsidR="00852CD9" w:rsidRPr="00C74227" w:rsidRDefault="00852CD9" w:rsidP="004F739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 xml:space="preserve">Konkurs rozpoczyna się </w:t>
      </w:r>
      <w:r w:rsidR="00C10D94">
        <w:rPr>
          <w:rFonts w:ascii="Century Gothic" w:hAnsi="Century Gothic"/>
          <w:b/>
          <w:sz w:val="28"/>
          <w:szCs w:val="28"/>
        </w:rPr>
        <w:t>15</w:t>
      </w:r>
      <w:r w:rsidRPr="00C74227">
        <w:rPr>
          <w:rFonts w:ascii="Century Gothic" w:hAnsi="Century Gothic"/>
          <w:b/>
          <w:sz w:val="28"/>
          <w:szCs w:val="28"/>
        </w:rPr>
        <w:t>.10.2018r</w:t>
      </w:r>
      <w:r w:rsidRPr="00C74227">
        <w:rPr>
          <w:rFonts w:ascii="Century Gothic" w:hAnsi="Century Gothic"/>
          <w:sz w:val="28"/>
          <w:szCs w:val="28"/>
        </w:rPr>
        <w:t xml:space="preserve">., a kończy </w:t>
      </w:r>
      <w:r w:rsidRPr="00C74227">
        <w:rPr>
          <w:rFonts w:ascii="Century Gothic" w:hAnsi="Century Gothic"/>
          <w:b/>
          <w:sz w:val="28"/>
          <w:szCs w:val="28"/>
        </w:rPr>
        <w:t>14.06.2019r</w:t>
      </w:r>
      <w:r w:rsidRPr="00C74227">
        <w:rPr>
          <w:rFonts w:ascii="Century Gothic" w:hAnsi="Century Gothic"/>
          <w:sz w:val="28"/>
          <w:szCs w:val="28"/>
        </w:rPr>
        <w:t>.</w:t>
      </w:r>
    </w:p>
    <w:p w:rsidR="00852CD9" w:rsidRPr="00C74227" w:rsidRDefault="00852CD9" w:rsidP="004F739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>Wyniki rywalizacji systematycznie aktualizowane będą na planszy punktacyjnej na tablicy Samorządu Uczniowskiego.</w:t>
      </w:r>
    </w:p>
    <w:p w:rsidR="00852CD9" w:rsidRPr="004F7394" w:rsidRDefault="00852CD9" w:rsidP="004F7394">
      <w:pPr>
        <w:jc w:val="both"/>
        <w:rPr>
          <w:rFonts w:ascii="Century Gothic" w:hAnsi="Century Gothic"/>
          <w:sz w:val="28"/>
          <w:szCs w:val="28"/>
        </w:rPr>
      </w:pPr>
      <w:r w:rsidRPr="004F7394">
        <w:rPr>
          <w:rFonts w:ascii="Century Gothic" w:hAnsi="Century Gothic"/>
          <w:sz w:val="28"/>
          <w:szCs w:val="28"/>
        </w:rPr>
        <w:t>Obszary współzawodnictwa, w których klasy będą mogły otrzymywać punkty: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</w:p>
    <w:p w:rsidR="00852CD9" w:rsidRPr="00C74227" w:rsidRDefault="00852CD9" w:rsidP="004F7394">
      <w:pPr>
        <w:pStyle w:val="Akapitzlist"/>
        <w:jc w:val="center"/>
        <w:rPr>
          <w:rFonts w:ascii="Century Gothic" w:hAnsi="Century Gothic"/>
          <w:b/>
          <w:sz w:val="28"/>
          <w:szCs w:val="28"/>
        </w:rPr>
      </w:pPr>
      <w:r w:rsidRPr="00C74227">
        <w:rPr>
          <w:rFonts w:ascii="Century Gothic" w:hAnsi="Century Gothic"/>
          <w:b/>
          <w:sz w:val="28"/>
          <w:szCs w:val="28"/>
        </w:rPr>
        <w:t>PREZENTOWANIE SZKOŁY NA ZEWNĄTRZ</w:t>
      </w:r>
    </w:p>
    <w:p w:rsidR="00852CD9" w:rsidRPr="00C74227" w:rsidRDefault="00852CD9" w:rsidP="004F7394">
      <w:pPr>
        <w:pStyle w:val="Akapitzlist"/>
        <w:jc w:val="center"/>
        <w:rPr>
          <w:rFonts w:ascii="Century Gothic" w:hAnsi="Century Gothic"/>
          <w:b/>
          <w:sz w:val="28"/>
          <w:szCs w:val="28"/>
        </w:rPr>
      </w:pPr>
      <w:r w:rsidRPr="00C74227">
        <w:rPr>
          <w:rFonts w:ascii="Century Gothic" w:hAnsi="Century Gothic"/>
          <w:b/>
          <w:sz w:val="28"/>
          <w:szCs w:val="28"/>
        </w:rPr>
        <w:t>(udział w konkursach i zawodach)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/>
          <w:sz w:val="28"/>
          <w:szCs w:val="28"/>
        </w:rPr>
        <w:t>Konkursy: za udział w konkursie przedmiotowym, zawodowym</w:t>
      </w:r>
      <w:r w:rsidR="00C74227" w:rsidRPr="00C74227">
        <w:rPr>
          <w:rFonts w:ascii="Century Gothic" w:hAnsi="Century Gothic"/>
          <w:sz w:val="28"/>
          <w:szCs w:val="28"/>
        </w:rPr>
        <w:t xml:space="preserve"> dana klasa uzyska 3 punkty, </w:t>
      </w:r>
      <w:r w:rsidRPr="00C74227">
        <w:rPr>
          <w:rFonts w:ascii="Century Gothic" w:hAnsi="Century Gothic"/>
          <w:sz w:val="28"/>
          <w:szCs w:val="28"/>
        </w:rPr>
        <w:t xml:space="preserve">jeśli dany </w:t>
      </w:r>
      <w:r w:rsidR="004F7394">
        <w:rPr>
          <w:rFonts w:ascii="Century Gothic" w:hAnsi="Century Gothic"/>
          <w:sz w:val="28"/>
          <w:szCs w:val="28"/>
        </w:rPr>
        <w:t>uczeń osiągnie znaczące miejsce</w:t>
      </w:r>
      <w:r w:rsidR="009E0A0F">
        <w:rPr>
          <w:rFonts w:ascii="Century Gothic" w:hAnsi="Century Gothic"/>
          <w:sz w:val="28"/>
          <w:szCs w:val="28"/>
        </w:rPr>
        <w:t xml:space="preserve"> </w:t>
      </w:r>
      <w:r w:rsidRPr="00C74227">
        <w:rPr>
          <w:rFonts w:ascii="Century Gothic" w:hAnsi="Century Gothic"/>
          <w:sz w:val="28"/>
          <w:szCs w:val="28"/>
        </w:rPr>
        <w:t>w danym konkursie dodatkowo klasa uzyska 10 punktów.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/>
          <w:sz w:val="28"/>
          <w:szCs w:val="28"/>
        </w:rPr>
        <w:t>Udział  w  zawodach  sportowy</w:t>
      </w:r>
      <w:r w:rsidR="004F7394">
        <w:rPr>
          <w:rFonts w:ascii="Century Gothic" w:hAnsi="Century Gothic"/>
          <w:sz w:val="28"/>
          <w:szCs w:val="28"/>
        </w:rPr>
        <w:t xml:space="preserve">ch:  za  prezentowanie  szkoły </w:t>
      </w:r>
      <w:r w:rsidRPr="00C74227">
        <w:rPr>
          <w:rFonts w:ascii="Century Gothic" w:hAnsi="Century Gothic"/>
          <w:sz w:val="28"/>
          <w:szCs w:val="28"/>
        </w:rPr>
        <w:t xml:space="preserve">w  zawodach  sportowych  klasa uzyska </w:t>
      </w:r>
      <w:r w:rsidR="004F7394">
        <w:rPr>
          <w:rFonts w:ascii="Century Gothic" w:hAnsi="Century Gothic"/>
          <w:sz w:val="28"/>
          <w:szCs w:val="28"/>
        </w:rPr>
        <w:t xml:space="preserve">              </w:t>
      </w:r>
      <w:r w:rsidRPr="00C74227">
        <w:rPr>
          <w:rFonts w:ascii="Century Gothic" w:hAnsi="Century Gothic"/>
          <w:sz w:val="28"/>
          <w:szCs w:val="28"/>
        </w:rPr>
        <w:t>4 punkty.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/>
          <w:sz w:val="28"/>
          <w:szCs w:val="28"/>
        </w:rPr>
        <w:t>Inne konkursy: od czasu do czasu Samorząd zarządzi niespodziewane i zabawne konkurencje (więcej szczegółów w późniejszym czasie) – 3 punkty</w:t>
      </w:r>
    </w:p>
    <w:p w:rsidR="00C10D94" w:rsidRPr="004F7394" w:rsidRDefault="00C10D94" w:rsidP="004F7394">
      <w:pPr>
        <w:jc w:val="both"/>
        <w:rPr>
          <w:rFonts w:ascii="Century Gothic" w:hAnsi="Century Gothic"/>
          <w:b/>
          <w:sz w:val="28"/>
          <w:szCs w:val="28"/>
        </w:rPr>
      </w:pPr>
    </w:p>
    <w:p w:rsidR="00C10D94" w:rsidRDefault="00C10D94" w:rsidP="004F7394">
      <w:pPr>
        <w:pStyle w:val="Akapitzlis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UDZIAŁ W PROMOCJI SZKOŁY</w:t>
      </w:r>
    </w:p>
    <w:p w:rsidR="00C10D94" w:rsidRDefault="00C10D94" w:rsidP="004F7394">
      <w:pPr>
        <w:pStyle w:val="Akapitzlist"/>
        <w:jc w:val="both"/>
        <w:rPr>
          <w:rFonts w:ascii="Century Gothic" w:hAnsi="Century Gothic" w:cs="Segoe UI Symbol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Century Gothic" w:hAnsi="Century Gothic" w:cs="Segoe UI Symbol"/>
          <w:sz w:val="28"/>
          <w:szCs w:val="28"/>
        </w:rPr>
        <w:t xml:space="preserve">Udział w akcjach promocyjnych, np. wyjścia do szkół gimnazjalnych i szkół podstawowych, udział w Mini Targach, Targach Edukacyjnych. </w:t>
      </w:r>
    </w:p>
    <w:p w:rsidR="00C10D94" w:rsidRPr="00C10D94" w:rsidRDefault="00C10D94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10D94">
        <w:rPr>
          <w:rFonts w:ascii="Century Gothic" w:hAnsi="Century Gothic"/>
          <w:sz w:val="28"/>
          <w:szCs w:val="28"/>
        </w:rPr>
        <w:t>3 punkty dla klasy, której uczniowie zaangażują się w powyższe działania.</w:t>
      </w:r>
    </w:p>
    <w:p w:rsidR="00C74227" w:rsidRDefault="00C74227" w:rsidP="004F7394">
      <w:pPr>
        <w:pStyle w:val="Akapitzlist"/>
        <w:jc w:val="both"/>
        <w:rPr>
          <w:rFonts w:ascii="Century Gothic" w:hAnsi="Century Gothic"/>
          <w:b/>
          <w:sz w:val="28"/>
          <w:szCs w:val="28"/>
        </w:rPr>
      </w:pPr>
    </w:p>
    <w:p w:rsidR="00852CD9" w:rsidRPr="00C74227" w:rsidRDefault="00852CD9" w:rsidP="004F7394">
      <w:pPr>
        <w:pStyle w:val="Akapitzlist"/>
        <w:jc w:val="center"/>
        <w:rPr>
          <w:rFonts w:ascii="Century Gothic" w:hAnsi="Century Gothic"/>
          <w:b/>
          <w:sz w:val="28"/>
          <w:szCs w:val="28"/>
        </w:rPr>
      </w:pPr>
      <w:r w:rsidRPr="00C74227">
        <w:rPr>
          <w:rFonts w:ascii="Century Gothic" w:hAnsi="Century Gothic"/>
          <w:b/>
          <w:sz w:val="28"/>
          <w:szCs w:val="28"/>
        </w:rPr>
        <w:t>UDZIAŁ W ŻYCIU SZKOŁY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/>
          <w:sz w:val="28"/>
          <w:szCs w:val="28"/>
        </w:rPr>
        <w:t>W ciągu roku szkolnego uczniow</w:t>
      </w:r>
      <w:r w:rsidR="004F7394">
        <w:rPr>
          <w:rFonts w:ascii="Century Gothic" w:hAnsi="Century Gothic"/>
          <w:sz w:val="28"/>
          <w:szCs w:val="28"/>
        </w:rPr>
        <w:t xml:space="preserve">ie, którzy czynnie będą działać </w:t>
      </w:r>
      <w:r w:rsidRPr="00C74227">
        <w:rPr>
          <w:rFonts w:ascii="Century Gothic" w:hAnsi="Century Gothic"/>
          <w:sz w:val="28"/>
          <w:szCs w:val="28"/>
        </w:rPr>
        <w:t xml:space="preserve">w życiu Szkoły zdobędą dodatkowe </w:t>
      </w:r>
      <w:r w:rsidR="004F7394">
        <w:rPr>
          <w:rFonts w:ascii="Century Gothic" w:hAnsi="Century Gothic"/>
          <w:sz w:val="28"/>
          <w:szCs w:val="28"/>
        </w:rPr>
        <w:t xml:space="preserve">               </w:t>
      </w:r>
      <w:r w:rsidRPr="00C74227">
        <w:rPr>
          <w:rFonts w:ascii="Century Gothic" w:hAnsi="Century Gothic"/>
          <w:sz w:val="28"/>
          <w:szCs w:val="28"/>
        </w:rPr>
        <w:t>3 punkty na rzecz klasy (np. udział w organizacji akademii i uroczystości szkolnych)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 w:cs="Segoe UI Symbol"/>
          <w:sz w:val="28"/>
          <w:szCs w:val="28"/>
        </w:rPr>
        <w:t>Udział w uroczystościach szkolnych w stroju galowym (np. Dzień Nauczyciela, Święto 11 listopada, wigilia klasowa, Dzień Patrona Szkoły, Zakończenie Roku Szkolnego). 3 punkty dla klasy, której przeważająca część uczniów będzie w stroju galowym.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</w:p>
    <w:p w:rsidR="00852CD9" w:rsidRPr="00C74227" w:rsidRDefault="00852CD9" w:rsidP="004F7394">
      <w:pPr>
        <w:pStyle w:val="Akapitzlist"/>
        <w:jc w:val="center"/>
        <w:rPr>
          <w:rFonts w:ascii="Century Gothic" w:hAnsi="Century Gothic"/>
          <w:b/>
          <w:sz w:val="28"/>
          <w:szCs w:val="28"/>
        </w:rPr>
      </w:pPr>
      <w:r w:rsidRPr="00C74227">
        <w:rPr>
          <w:rFonts w:ascii="Century Gothic" w:hAnsi="Century Gothic"/>
          <w:b/>
          <w:sz w:val="28"/>
          <w:szCs w:val="28"/>
        </w:rPr>
        <w:t>WOLONTARIAT, DZIAŁANIA CHARYTATYWNE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/>
          <w:sz w:val="28"/>
          <w:szCs w:val="28"/>
        </w:rPr>
        <w:t>Każdy uczeń, który czynnie udzie</w:t>
      </w:r>
      <w:r w:rsidR="004F7394">
        <w:rPr>
          <w:rFonts w:ascii="Century Gothic" w:hAnsi="Century Gothic"/>
          <w:sz w:val="28"/>
          <w:szCs w:val="28"/>
        </w:rPr>
        <w:t xml:space="preserve">la się w akcjach charytatywnych </w:t>
      </w:r>
      <w:r w:rsidRPr="00C74227">
        <w:rPr>
          <w:rFonts w:ascii="Century Gothic" w:hAnsi="Century Gothic"/>
          <w:sz w:val="28"/>
          <w:szCs w:val="28"/>
        </w:rPr>
        <w:t>w naszej Szkole lub poza nią wypracowuje dla klasy 3 punkty (w danym miesiącu), np. Mikołajkowy Bal dla Dzieci z Domu Dziecka, Akcja „Biedronka”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</w:p>
    <w:p w:rsidR="00852CD9" w:rsidRPr="00C74227" w:rsidRDefault="00852CD9" w:rsidP="004F7394">
      <w:pPr>
        <w:pStyle w:val="Akapitzlist"/>
        <w:jc w:val="both"/>
        <w:rPr>
          <w:rFonts w:ascii="Century Gothic" w:hAnsi="Century Gothic" w:cs="Segoe UI Symbol"/>
          <w:sz w:val="28"/>
          <w:szCs w:val="28"/>
        </w:rPr>
      </w:pPr>
      <w:r w:rsidRPr="00C74227">
        <w:rPr>
          <w:rFonts w:ascii="Segoe UI Symbol" w:hAnsi="Segoe UI Symbol" w:cs="Segoe UI Symbol"/>
          <w:sz w:val="28"/>
          <w:szCs w:val="28"/>
        </w:rPr>
        <w:t>➢</w:t>
      </w:r>
      <w:r w:rsidR="00C74227" w:rsidRPr="00C74227">
        <w:rPr>
          <w:rFonts w:ascii="Segoe UI Symbol" w:hAnsi="Segoe UI Symbol" w:cs="Segoe UI Symbol"/>
          <w:sz w:val="28"/>
          <w:szCs w:val="28"/>
        </w:rPr>
        <w:t xml:space="preserve"> </w:t>
      </w:r>
      <w:r w:rsidRPr="00C74227">
        <w:rPr>
          <w:rFonts w:ascii="Century Gothic" w:hAnsi="Century Gothic" w:cs="Segoe UI Symbol"/>
          <w:sz w:val="28"/>
          <w:szCs w:val="28"/>
        </w:rPr>
        <w:t>Zbieranie korków na rzecz dzieci niepełnosprawnych – worek korków 10 punktów na rzecz klasy</w:t>
      </w:r>
      <w:r w:rsidR="00C10D94">
        <w:rPr>
          <w:rFonts w:ascii="Century Gothic" w:hAnsi="Century Gothic" w:cs="Segoe UI Symbol"/>
          <w:sz w:val="28"/>
          <w:szCs w:val="28"/>
        </w:rPr>
        <w:t>. Korki składamy u opiekuna SU.</w:t>
      </w:r>
    </w:p>
    <w:p w:rsidR="00852CD9" w:rsidRPr="00C74227" w:rsidRDefault="00852CD9" w:rsidP="004F7394">
      <w:pPr>
        <w:pStyle w:val="Akapitzlist"/>
        <w:jc w:val="both"/>
        <w:rPr>
          <w:rFonts w:ascii="Century Gothic" w:hAnsi="Century Gothic" w:cs="Segoe UI Symbol"/>
          <w:sz w:val="28"/>
          <w:szCs w:val="28"/>
        </w:rPr>
      </w:pP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</w:p>
    <w:p w:rsidR="00852CD9" w:rsidRPr="00C74227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 xml:space="preserve">Konkurencje w ramach konkursu „EKSTRA KLASA ZSBT”, ich ilość i zasady punktowania mogą ulec zmianie. </w:t>
      </w:r>
    </w:p>
    <w:p w:rsidR="004F7394" w:rsidRDefault="00CD16F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 każdorazowej zmianie SU będzie</w:t>
      </w:r>
      <w:r w:rsidR="00852CD9" w:rsidRPr="00C74227">
        <w:rPr>
          <w:rFonts w:ascii="Century Gothic" w:hAnsi="Century Gothic"/>
          <w:sz w:val="28"/>
          <w:szCs w:val="28"/>
        </w:rPr>
        <w:t xml:space="preserve"> niezwłocznie informować klasy. </w:t>
      </w:r>
    </w:p>
    <w:p w:rsidR="004F7394" w:rsidRDefault="004F7394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</w:p>
    <w:p w:rsidR="00852CD9" w:rsidRPr="004F7394" w:rsidRDefault="00852CD9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4F7394">
        <w:rPr>
          <w:rFonts w:ascii="Century Gothic" w:hAnsi="Century Gothic"/>
          <w:sz w:val="28"/>
          <w:szCs w:val="28"/>
        </w:rPr>
        <w:t>Zapraszam do zmagań o zaszczytny tytuł „EKSTRA KLASA ZSBT” i nagrodę – wyjście klasowe fin</w:t>
      </w:r>
      <w:r w:rsidR="004F7394" w:rsidRPr="004F7394">
        <w:rPr>
          <w:rFonts w:ascii="Century Gothic" w:hAnsi="Century Gothic"/>
          <w:sz w:val="28"/>
          <w:szCs w:val="28"/>
        </w:rPr>
        <w:t xml:space="preserve">ansowane                   z środków Rady Rodziców </w:t>
      </w:r>
      <w:r w:rsidR="00CD16F9" w:rsidRPr="004F7394">
        <w:rPr>
          <w:rFonts w:ascii="Century Gothic" w:hAnsi="Century Gothic"/>
          <w:sz w:val="28"/>
          <w:szCs w:val="28"/>
        </w:rPr>
        <w:t>i firm partnerskich</w:t>
      </w:r>
      <w:r w:rsidRPr="004F7394">
        <w:rPr>
          <w:rFonts w:ascii="Century Gothic" w:hAnsi="Century Gothic"/>
          <w:sz w:val="28"/>
          <w:szCs w:val="28"/>
        </w:rPr>
        <w:t>.</w:t>
      </w:r>
    </w:p>
    <w:p w:rsidR="00C74227" w:rsidRDefault="00C74227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C74227" w:rsidRDefault="00C74227" w:rsidP="004F7394">
      <w:pPr>
        <w:pStyle w:val="Akapitzlist"/>
        <w:jc w:val="both"/>
        <w:rPr>
          <w:rFonts w:ascii="Century Gothic" w:hAnsi="Century Gothic"/>
          <w:sz w:val="28"/>
          <w:szCs w:val="28"/>
        </w:rPr>
      </w:pPr>
    </w:p>
    <w:p w:rsidR="00C74227" w:rsidRPr="00C74227" w:rsidRDefault="00C74227" w:rsidP="004F7394">
      <w:pPr>
        <w:pStyle w:val="Akapitzlist"/>
        <w:jc w:val="right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>Opiekun SU</w:t>
      </w:r>
    </w:p>
    <w:p w:rsidR="00852CD9" w:rsidRPr="00C74227" w:rsidRDefault="00C74227" w:rsidP="004F7394">
      <w:pPr>
        <w:pStyle w:val="Akapitzlist"/>
        <w:jc w:val="right"/>
        <w:rPr>
          <w:rFonts w:ascii="Century Gothic" w:hAnsi="Century Gothic"/>
          <w:sz w:val="28"/>
          <w:szCs w:val="28"/>
        </w:rPr>
      </w:pPr>
      <w:r w:rsidRPr="00C74227">
        <w:rPr>
          <w:rFonts w:ascii="Century Gothic" w:hAnsi="Century Gothic"/>
          <w:sz w:val="28"/>
          <w:szCs w:val="28"/>
        </w:rPr>
        <w:t>Ewelina Żak</w:t>
      </w:r>
    </w:p>
    <w:sectPr w:rsidR="00852CD9" w:rsidRPr="00C74227" w:rsidSect="004F739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980"/>
    <w:multiLevelType w:val="hybridMultilevel"/>
    <w:tmpl w:val="AEF447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C62269"/>
    <w:multiLevelType w:val="hybridMultilevel"/>
    <w:tmpl w:val="32C8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9"/>
    <w:rsid w:val="0017257F"/>
    <w:rsid w:val="004F7394"/>
    <w:rsid w:val="007E7C60"/>
    <w:rsid w:val="00852CD9"/>
    <w:rsid w:val="009E0A0F"/>
    <w:rsid w:val="00C10D94"/>
    <w:rsid w:val="00C74227"/>
    <w:rsid w:val="00C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1006A-74E4-4A63-B5C4-2CAABAE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C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Żak</dc:creator>
  <cp:keywords/>
  <dc:description/>
  <cp:lastModifiedBy>Uczeń</cp:lastModifiedBy>
  <cp:revision>2</cp:revision>
  <cp:lastPrinted>2018-09-24T19:59:00Z</cp:lastPrinted>
  <dcterms:created xsi:type="dcterms:W3CDTF">2018-11-22T12:40:00Z</dcterms:created>
  <dcterms:modified xsi:type="dcterms:W3CDTF">2018-11-22T12:40:00Z</dcterms:modified>
</cp:coreProperties>
</file>